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sz w:val="36"/>
          <w:szCs w:val="36"/>
          <w:lang w:val="en-US" w:eastAsia="zh-CN"/>
        </w:rPr>
      </w:pPr>
    </w:p>
    <w:p>
      <w:pPr>
        <w:spacing w:line="540" w:lineRule="exact"/>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个人综述材料</w:t>
      </w:r>
    </w:p>
    <w:p>
      <w:pPr>
        <w:pStyle w:val="2"/>
        <w:shd w:val="clear" w:color="auto" w:fill="FFFFFF"/>
        <w:spacing w:before="0" w:beforeAutospacing="0" w:after="0" w:afterAutospacing="0" w:line="408" w:lineRule="auto"/>
        <w:ind w:firstLine="600" w:firstLineChars="200"/>
        <w:rPr>
          <w:rFonts w:hint="eastAsia" w:ascii="仿宋_GB2312" w:eastAsia="仿宋_GB2312"/>
          <w:sz w:val="30"/>
          <w:szCs w:val="30"/>
          <w:lang w:val="en-US" w:eastAsia="zh-CN"/>
        </w:rPr>
      </w:pPr>
    </w:p>
    <w:p>
      <w:pPr>
        <w:pStyle w:val="2"/>
        <w:numPr>
          <w:ilvl w:val="0"/>
          <w:numId w:val="0"/>
        </w:numPr>
        <w:shd w:val="clear" w:color="auto" w:fill="FFFFFF"/>
        <w:spacing w:before="0" w:beforeAutospacing="0" w:after="0" w:afterAutospacing="0" w:line="408"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1.个人基本情况：本人</w:t>
      </w:r>
      <w:r>
        <w:rPr>
          <w:rFonts w:hint="eastAsia" w:ascii="仿宋_GB2312" w:eastAsia="仿宋_GB2312"/>
          <w:sz w:val="30"/>
          <w:szCs w:val="30"/>
        </w:rPr>
        <w:t>曹瑞吉，男，汉族，中共党员，1984年10月出生</w:t>
      </w:r>
      <w:r>
        <w:rPr>
          <w:rFonts w:hint="eastAsia" w:ascii="仿宋_GB2312" w:eastAsia="仿宋_GB2312"/>
          <w:sz w:val="30"/>
          <w:szCs w:val="30"/>
          <w:lang w:val="en-US" w:eastAsia="zh-CN"/>
        </w:rPr>
        <w:t>于山东</w:t>
      </w:r>
      <w:r>
        <w:rPr>
          <w:rFonts w:hint="eastAsia" w:ascii="仿宋_GB2312" w:eastAsia="仿宋_GB2312"/>
          <w:sz w:val="30"/>
          <w:szCs w:val="30"/>
        </w:rPr>
        <w:t>。2008年4月入职三亚学院，</w:t>
      </w:r>
      <w:r>
        <w:rPr>
          <w:rFonts w:hint="eastAsia" w:ascii="仿宋_GB2312" w:eastAsia="仿宋_GB2312"/>
          <w:sz w:val="30"/>
          <w:szCs w:val="30"/>
          <w:lang w:val="en-US" w:eastAsia="zh-CN"/>
        </w:rPr>
        <w:t>现任音乐学院党总支副书记，2023年5月被认定为海南自贸港高层次人才。自2017年起在军事理论教研组从事军事理论课教学，现阶段从事艺术管理专业《管理学概论》课程教学，当前身体健康状况良好，能够长时间坚持岗位正常工作。</w:t>
      </w:r>
    </w:p>
    <w:p>
      <w:pPr>
        <w:pStyle w:val="2"/>
        <w:numPr>
          <w:ilvl w:val="0"/>
          <w:numId w:val="0"/>
        </w:numPr>
        <w:shd w:val="clear" w:color="auto" w:fill="FFFFFF"/>
        <w:spacing w:before="0" w:beforeAutospacing="0" w:after="0" w:afterAutospacing="0" w:line="408" w:lineRule="auto"/>
        <w:rPr>
          <w:rFonts w:hint="eastAsia" w:ascii="仿宋_GB2312" w:eastAsia="仿宋_GB2312"/>
          <w:sz w:val="30"/>
          <w:szCs w:val="30"/>
          <w:lang w:eastAsia="zh-CN"/>
        </w:rPr>
      </w:pPr>
      <w:r>
        <w:rPr>
          <w:rFonts w:hint="eastAsia" w:ascii="仿宋_GB2312" w:eastAsia="仿宋_GB2312"/>
          <w:sz w:val="30"/>
          <w:szCs w:val="30"/>
          <w:lang w:val="en-US" w:eastAsia="zh-CN"/>
        </w:rPr>
        <w:t xml:space="preserve">    2.职务：本人现助教专业技术资格，</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年</w:t>
      </w:r>
      <w:r>
        <w:rPr>
          <w:rFonts w:hint="eastAsia" w:ascii="仿宋_GB2312" w:eastAsia="仿宋_GB2312"/>
          <w:sz w:val="30"/>
          <w:szCs w:val="30"/>
          <w:lang w:val="en-US" w:eastAsia="zh-CN"/>
        </w:rPr>
        <w:t>8</w:t>
      </w:r>
      <w:r>
        <w:rPr>
          <w:rFonts w:hint="eastAsia" w:ascii="仿宋_GB2312" w:eastAsia="仿宋_GB2312"/>
          <w:sz w:val="30"/>
          <w:szCs w:val="30"/>
        </w:rPr>
        <w:t>月至今</w:t>
      </w:r>
      <w:r>
        <w:rPr>
          <w:rFonts w:hint="eastAsia" w:ascii="仿宋_GB2312" w:eastAsia="仿宋_GB2312"/>
          <w:sz w:val="30"/>
          <w:szCs w:val="30"/>
          <w:lang w:val="en-US" w:eastAsia="zh-CN"/>
        </w:rPr>
        <w:t>被学校聘为音乐学院党总支副书记</w:t>
      </w:r>
      <w:r>
        <w:rPr>
          <w:rFonts w:hint="eastAsia" w:ascii="仿宋_GB2312" w:eastAsia="仿宋_GB2312"/>
          <w:sz w:val="30"/>
          <w:szCs w:val="30"/>
          <w:lang w:eastAsia="zh-CN"/>
        </w:rPr>
        <w:t>。</w:t>
      </w:r>
    </w:p>
    <w:p>
      <w:pPr>
        <w:pStyle w:val="2"/>
        <w:numPr>
          <w:ilvl w:val="0"/>
          <w:numId w:val="0"/>
        </w:numPr>
        <w:shd w:val="clear" w:color="auto" w:fill="FFFFFF"/>
        <w:spacing w:before="0" w:beforeAutospacing="0" w:after="0" w:afterAutospacing="0" w:line="408" w:lineRule="auto"/>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3.学历：本人在2021年5月就读于马来西亚新纪元大学学院，2023年4月取得管理学硕士学位证书。2023年11月被马来西亚新世纪大学录取为管理学博士研究生，目前属于博士在读阶段，根据申报相应教师专业技术资格的学历要求，符合评审条件。</w:t>
      </w:r>
    </w:p>
    <w:p>
      <w:pPr>
        <w:pStyle w:val="2"/>
        <w:numPr>
          <w:ilvl w:val="0"/>
          <w:numId w:val="0"/>
        </w:numPr>
        <w:shd w:val="clear" w:color="auto" w:fill="FFFFFF"/>
        <w:spacing w:before="0" w:beforeAutospacing="0" w:after="0" w:afterAutospacing="0" w:line="408" w:lineRule="auto"/>
        <w:ind w:firstLine="600"/>
        <w:rPr>
          <w:rFonts w:hint="default" w:ascii="仿宋_GB2312" w:eastAsia="仿宋_GB2312"/>
          <w:sz w:val="30"/>
          <w:szCs w:val="30"/>
          <w:lang w:val="en-US" w:eastAsia="zh-CN"/>
        </w:rPr>
      </w:pPr>
      <w:r>
        <w:rPr>
          <w:rFonts w:hint="eastAsia" w:ascii="仿宋_GB2312" w:eastAsia="仿宋_GB2312"/>
          <w:sz w:val="30"/>
          <w:szCs w:val="30"/>
          <w:lang w:val="en-US" w:eastAsia="zh-CN"/>
        </w:rPr>
        <w:t>4.资历：本人</w:t>
      </w:r>
      <w:r>
        <w:rPr>
          <w:rFonts w:hint="eastAsia" w:ascii="仿宋_GB2312" w:eastAsia="仿宋_GB2312"/>
          <w:sz w:val="30"/>
          <w:szCs w:val="30"/>
        </w:rPr>
        <w:t>2008年4月入职三亚学院，</w:t>
      </w:r>
      <w:r>
        <w:rPr>
          <w:rFonts w:hint="eastAsia" w:ascii="仿宋_GB2312" w:eastAsia="仿宋_GB2312"/>
          <w:sz w:val="30"/>
          <w:szCs w:val="30"/>
          <w:lang w:val="en-US" w:eastAsia="zh-CN"/>
        </w:rPr>
        <w:t>9月份定岗</w:t>
      </w:r>
      <w:r>
        <w:rPr>
          <w:rFonts w:hint="eastAsia" w:ascii="仿宋_GB2312" w:eastAsia="仿宋_GB2312"/>
          <w:sz w:val="30"/>
          <w:szCs w:val="30"/>
        </w:rPr>
        <w:t>就职于党委办公室；2010年7月-2012年2月，在人文学院任团委、学生支部负责人、辅导员；2012年2月-2012年7月在基础学院任办公室副主任兼团委副书记；2012年7月至</w:t>
      </w:r>
      <w:r>
        <w:rPr>
          <w:rFonts w:hint="eastAsia" w:ascii="仿宋_GB2312" w:eastAsia="仿宋_GB2312"/>
          <w:sz w:val="30"/>
          <w:szCs w:val="30"/>
          <w:lang w:val="en-US" w:eastAsia="zh-CN"/>
        </w:rPr>
        <w:t>2021年6月</w:t>
      </w:r>
      <w:r>
        <w:rPr>
          <w:rFonts w:hint="eastAsia" w:ascii="仿宋_GB2312" w:eastAsia="仿宋_GB2312"/>
          <w:sz w:val="30"/>
          <w:szCs w:val="30"/>
        </w:rPr>
        <w:t>在财经学院任团委书记</w:t>
      </w:r>
      <w:r>
        <w:rPr>
          <w:rFonts w:hint="eastAsia" w:ascii="仿宋_GB2312" w:eastAsia="仿宋_GB2312"/>
          <w:sz w:val="30"/>
          <w:szCs w:val="30"/>
          <w:lang w:val="en-US" w:eastAsia="zh-CN"/>
        </w:rPr>
        <w:t>兼办公室主任</w:t>
      </w:r>
      <w:r>
        <w:rPr>
          <w:rFonts w:hint="eastAsia" w:ascii="仿宋_GB2312" w:eastAsia="仿宋_GB2312"/>
          <w:sz w:val="30"/>
          <w:szCs w:val="30"/>
        </w:rPr>
        <w:t>、学生支部书记</w:t>
      </w:r>
      <w:r>
        <w:rPr>
          <w:rFonts w:hint="eastAsia" w:ascii="仿宋_GB2312" w:eastAsia="仿宋_GB2312"/>
          <w:sz w:val="30"/>
          <w:szCs w:val="30"/>
          <w:lang w:eastAsia="zh-CN"/>
        </w:rPr>
        <w:t>；</w:t>
      </w:r>
      <w:r>
        <w:rPr>
          <w:rFonts w:hint="eastAsia" w:ascii="仿宋_GB2312" w:eastAsia="仿宋_GB2312"/>
          <w:sz w:val="30"/>
          <w:szCs w:val="30"/>
          <w:lang w:val="en-US" w:eastAsia="zh-CN"/>
        </w:rPr>
        <w:t>2021年7月-2023年7月在音乐学院任团委书记、学生党支部书记；2023年8月至今任音乐学院党总支副书记，2023年5月被认定为海南自贸港高层次人才</w:t>
      </w:r>
      <w:r>
        <w:rPr>
          <w:rFonts w:hint="eastAsia" w:ascii="仿宋_GB2312" w:eastAsia="仿宋_GB2312"/>
          <w:sz w:val="30"/>
          <w:szCs w:val="30"/>
          <w:lang w:eastAsia="zh-CN"/>
        </w:rPr>
        <w:t>。</w:t>
      </w:r>
      <w:r>
        <w:rPr>
          <w:rFonts w:hint="eastAsia" w:ascii="仿宋_GB2312" w:eastAsia="仿宋_GB2312"/>
          <w:sz w:val="30"/>
          <w:szCs w:val="30"/>
          <w:lang w:val="en-US" w:eastAsia="zh-CN"/>
        </w:rPr>
        <w:t xml:space="preserve">自2017年起在军事理论教研组从事军事理论课教学，现阶段从事艺术管理专业《管理学概论》课程教学，符合评审条件。 </w:t>
      </w:r>
    </w:p>
    <w:p>
      <w:pPr>
        <w:pStyle w:val="2"/>
        <w:numPr>
          <w:ilvl w:val="0"/>
          <w:numId w:val="0"/>
        </w:numPr>
        <w:shd w:val="clear" w:color="auto" w:fill="FFFFFF"/>
        <w:spacing w:before="0" w:beforeAutospacing="0" w:after="0" w:afterAutospacing="0" w:line="408" w:lineRule="auto"/>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5.考核情况：本人每年都参加年度考核，2009年良好；2010年良好；2011年良好；2012优秀；2013年优秀；2014年良好；2015年良好；2016年优秀；2017年优秀；2018年良好；2019年优秀；2020年良好；2021年优秀；2022年良好；2023年良好，2024暂为出结果。</w:t>
      </w:r>
    </w:p>
    <w:p>
      <w:pPr>
        <w:pStyle w:val="2"/>
        <w:numPr>
          <w:ilvl w:val="0"/>
          <w:numId w:val="0"/>
        </w:numPr>
        <w:shd w:val="clear" w:color="auto" w:fill="FFFFFF"/>
        <w:spacing w:before="0" w:beforeAutospacing="0" w:after="0" w:afterAutospacing="0" w:line="408" w:lineRule="auto"/>
        <w:ind w:firstLine="600"/>
        <w:rPr>
          <w:rFonts w:hint="eastAsia" w:ascii="仿宋_GB2312" w:eastAsia="仿宋_GB2312"/>
          <w:sz w:val="30"/>
          <w:szCs w:val="30"/>
          <w:lang w:val="en-US" w:eastAsia="zh-CN"/>
        </w:rPr>
      </w:pPr>
      <w:r>
        <w:rPr>
          <w:rFonts w:hint="eastAsia" w:ascii="仿宋_GB2312" w:eastAsia="仿宋_GB2312"/>
          <w:sz w:val="30"/>
          <w:szCs w:val="30"/>
          <w:lang w:val="en-US" w:eastAsia="zh-CN"/>
        </w:rPr>
        <w:t>6.思想政治和师德表现情况：曹瑞吉同志2008年4月入职以来工作，政治立场坚定，坚持正确政治方向，以习近平新时代中国特色社会主义思想武装自己的头脑，牢固树立“四个意识”，恪守职业规范，工作认真努力，做事兢兢业业，工作作风扎实，业务精通。怀着对学生思想政治教育事业的憧憬与热爱，高度重视青年学生思想引领和思想素质建设，积极采取措施提高学生综合素养。本人2016年5月：荣获“2015年度三亚市优秀共青团干部称号”；2018年5月：荣获“2017年度海南省优秀共青团干部称号”；2016年12月：团中央举办“挑战杯”金融精英赛活动优秀指导教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eastAsia" w:ascii="仿宋_GB2312" w:hAnsi="宋体" w:eastAsia="仿宋_GB2312" w:cs="宋体"/>
          <w:sz w:val="30"/>
          <w:szCs w:val="30"/>
          <w:lang w:val="en-US" w:eastAsia="zh-CN" w:bidi="ar-SA"/>
        </w:rPr>
      </w:pPr>
      <w:r>
        <w:rPr>
          <w:rFonts w:hint="eastAsia" w:ascii="仿宋_GB2312" w:hAnsi="宋体" w:eastAsia="仿宋_GB2312" w:cs="宋体"/>
          <w:sz w:val="30"/>
          <w:szCs w:val="30"/>
          <w:lang w:val="en-US" w:eastAsia="zh-CN" w:bidi="ar-SA"/>
        </w:rPr>
        <w:t>7.继续教育情况：2010年10月在海口参加教育厅组织的辅导员入职培训，取得合格证书；2015年2月-3月在海口参加省委党校组织的科学社会科学骨干研修班，取得合格证书；2015年3月在江西干部学院参加科学社会科学骨干研修班取得结业证；2016年5月在三亚参加省就业局组织的SYB师资培训班，取得合格证书；2016年7月在海口参加国家二级创业咨询师培训班，取得合格证书；2017年6月在海口参加海南省高校团委专职团干培训班获“优秀学员称号”；2018年在陵水参加海南省人力资源和社会保障厅组织的网络创业培训课程师资培训班，取得合格证书；2022年9月-12月在海口海大源培训取得职业培训师一级（高级）技能证书；2023年8月-10月考取Python数据分析（高级）专项技术培训；2024年8月参加由海南省人力资源和社会保障厅主办的网络创业（直播）培训师</w:t>
      </w:r>
      <w:r>
        <w:rPr>
          <w:rFonts w:hint="eastAsia" w:ascii="仿宋_GB2312" w:eastAsia="仿宋_GB2312" w:cs="宋体"/>
          <w:sz w:val="30"/>
          <w:szCs w:val="30"/>
          <w:lang w:val="en-US" w:eastAsia="zh-CN" w:bidi="ar-SA"/>
        </w:rPr>
        <w:t>取得合格证</w:t>
      </w:r>
      <w:bookmarkStart w:id="0" w:name="_GoBack"/>
      <w:bookmarkEnd w:id="0"/>
      <w:r>
        <w:rPr>
          <w:rFonts w:hint="eastAsia" w:ascii="仿宋_GB2312" w:hAnsi="宋体" w:eastAsia="仿宋_GB2312" w:cs="宋体"/>
          <w:sz w:val="30"/>
          <w:szCs w:val="30"/>
          <w:lang w:val="en-US" w:eastAsia="zh-CN" w:bidi="ar-SA"/>
        </w:rPr>
        <w:t>。</w:t>
      </w:r>
    </w:p>
    <w:p>
      <w:pPr>
        <w:spacing w:line="54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8.德育和班主任工作情况</w:t>
      </w:r>
      <w:r>
        <w:rPr>
          <w:rFonts w:hint="eastAsia" w:ascii="仿宋_GB2312" w:hAnsi="宋体" w:eastAsia="仿宋_GB2312" w:cs="宋体"/>
          <w:sz w:val="30"/>
          <w:szCs w:val="30"/>
          <w:lang w:val="en-US" w:eastAsia="zh-CN" w:bidi="ar-SA"/>
        </w:rPr>
        <w:t>： 曹瑞吉同志</w:t>
      </w:r>
      <w:r>
        <w:rPr>
          <w:rFonts w:hint="eastAsia" w:ascii="仿宋_GB2312" w:eastAsia="仿宋_GB2312" w:cs="宋体"/>
          <w:sz w:val="30"/>
          <w:szCs w:val="30"/>
          <w:lang w:val="en-US" w:eastAsia="zh-CN" w:bidi="ar-SA"/>
        </w:rPr>
        <w:t>工作17年来一直在学生管理岗位的一线，他</w:t>
      </w:r>
      <w:r>
        <w:rPr>
          <w:rFonts w:hint="eastAsia" w:ascii="仿宋_GB2312" w:hAnsi="宋体" w:eastAsia="仿宋_GB2312" w:cs="宋体"/>
          <w:sz w:val="30"/>
          <w:szCs w:val="30"/>
          <w:lang w:val="en-US" w:eastAsia="zh-CN" w:bidi="ar-SA"/>
        </w:rPr>
        <w:t>热爱辅导员工作，坚定信念，恪守职业规范，工作认真努力，做事兢兢业业，对学生“辅之以情”、“导之以理”、“圆之以梦”，全心全意地为每一位同学服务，让学生自主学习，愉快成长。为提高专业技能该同志考取了国家二级创业咨询师（目前国家该行业最高技术职称）、</w:t>
      </w:r>
      <w:r>
        <w:rPr>
          <w:rFonts w:hint="eastAsia" w:ascii="仿宋_GB2312" w:eastAsia="仿宋_GB2312"/>
          <w:sz w:val="30"/>
          <w:szCs w:val="30"/>
          <w:lang w:val="en-US" w:eastAsia="zh-CN"/>
        </w:rPr>
        <w:t>职业培训师一级、</w:t>
      </w:r>
      <w:r>
        <w:rPr>
          <w:rFonts w:hint="eastAsia" w:ascii="仿宋_GB2312" w:hAnsi="宋体" w:eastAsia="仿宋_GB2312" w:cs="宋体"/>
          <w:sz w:val="30"/>
          <w:szCs w:val="30"/>
          <w:lang w:val="en-US" w:eastAsia="zh-CN" w:bidi="ar-SA"/>
        </w:rPr>
        <w:t>职业指导</w:t>
      </w:r>
      <w:r>
        <w:rPr>
          <w:rFonts w:hint="eastAsia" w:ascii="仿宋_GB2312" w:eastAsia="仿宋_GB2312"/>
          <w:sz w:val="30"/>
          <w:szCs w:val="30"/>
          <w:lang w:val="en-US" w:eastAsia="zh-CN"/>
        </w:rPr>
        <w:t>师、SYB培训师等资格证书。近年来在省部级科研期刊发表学生管理方面论文28篇。管理班级采取了分年级、分阶段、分对象的开展学生的思想政治教育工作。注重国际学习平台、职业鉴定平台、校企合作平台、创意创业平台、志愿服务平台和社团活动平台建设。强化从意识形态宣传、安全隐患排查、安全防控体系建设、安全教育和应急演练等5个方面做好安全稳定工作，所在财经和音乐学院团委在任期内都被评为“海南省五四红旗团委”。</w:t>
      </w:r>
    </w:p>
    <w:p>
      <w:pPr>
        <w:spacing w:line="540"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9.教学教研情况：在军事理论教研组从事军事理论教学和大学生入学教育有关课程，取得师生一直好评，主持校级教改课题；《新媒体时代高校学生意识形态安全教育研究》1项并结项。</w:t>
      </w:r>
    </w:p>
    <w:p>
      <w:pPr>
        <w:spacing w:line="540" w:lineRule="exact"/>
        <w:ind w:firstLine="600" w:firstLineChars="200"/>
        <w:rPr>
          <w:rFonts w:hint="eastAsia" w:ascii="仿宋_GB2312" w:eastAsia="仿宋_GB2312"/>
          <w:sz w:val="30"/>
          <w:szCs w:val="30"/>
          <w:lang w:val="en-US" w:eastAsia="zh-CN"/>
        </w:rPr>
      </w:pPr>
      <w:r>
        <w:rPr>
          <w:rFonts w:hint="eastAsia" w:ascii="仿宋_GB2312" w:hAnsi="宋体" w:eastAsia="仿宋_GB2312" w:cs="宋体"/>
          <w:sz w:val="30"/>
          <w:szCs w:val="30"/>
          <w:lang w:val="en-US" w:eastAsia="zh-CN"/>
        </w:rPr>
        <w:t>10.业绩情况：曹瑞吉积极踊跃地参加省、校两级团干部各类培</w:t>
      </w:r>
      <w:r>
        <w:rPr>
          <w:rFonts w:hint="eastAsia" w:ascii="仿宋_GB2312" w:eastAsia="仿宋_GB2312"/>
          <w:sz w:val="30"/>
          <w:szCs w:val="30"/>
          <w:lang w:val="en-US" w:eastAsia="zh-CN"/>
        </w:rPr>
        <w:t>训班，同时注重用理论指导实践工作，不断提升实际工作能力。担任财经学院团委书记期间所带班级先后获“海南省先进班集体”、“海南省五四红旗团支部”、“海南省暑期三下乡优秀服务团队”、优秀论文等荣誉，所负责团委2015年被授予“海南省五四红旗团委”多次获得省校两级创新创业比赛优秀指导教师，所在学院会计1501班团支部被团中央评选为“2017年全国高校活力团支部”。</w:t>
      </w:r>
    </w:p>
    <w:p>
      <w:pPr>
        <w:rPr>
          <w:rFonts w:hint="eastAsia" w:ascii="仿宋_GB2312" w:eastAsia="仿宋_GB2312"/>
          <w:sz w:val="30"/>
          <w:szCs w:val="30"/>
          <w:lang w:val="en-US" w:eastAsia="zh-CN"/>
        </w:rPr>
      </w:pPr>
    </w:p>
    <w:p>
      <w:pPr>
        <w:rPr>
          <w:rFonts w:hint="eastAsia" w:ascii="仿宋_GB2312" w:eastAsia="仿宋_GB2312"/>
          <w:sz w:val="30"/>
          <w:szCs w:val="30"/>
          <w:lang w:val="en-US" w:eastAsia="zh-CN"/>
        </w:rPr>
      </w:pPr>
      <w:r>
        <w:rPr>
          <w:rFonts w:hint="eastAsia" w:ascii="仿宋_GB2312" w:eastAsia="仿宋_GB2312"/>
          <w:sz w:val="30"/>
          <w:szCs w:val="30"/>
          <w:lang w:val="en-US" w:eastAsia="zh-CN"/>
        </w:rPr>
        <w:t>本人签字：</w:t>
      </w:r>
    </w:p>
    <w:p>
      <w:pPr>
        <w:rPr>
          <w:rFonts w:hint="eastAsia" w:ascii="仿宋_GB2312" w:eastAsia="仿宋_GB2312"/>
          <w:sz w:val="30"/>
          <w:szCs w:val="30"/>
          <w:lang w:val="en-US" w:eastAsia="zh-CN"/>
        </w:rPr>
      </w:pPr>
    </w:p>
    <w:p>
      <w:pPr>
        <w:rPr>
          <w:rFonts w:hint="eastAsia" w:ascii="仿宋_GB2312" w:eastAsia="仿宋_GB2312"/>
          <w:sz w:val="30"/>
          <w:szCs w:val="30"/>
          <w:lang w:val="en-US" w:eastAsia="zh-CN"/>
        </w:rPr>
      </w:pPr>
      <w:r>
        <w:rPr>
          <w:rFonts w:hint="eastAsia" w:ascii="仿宋_GB2312" w:eastAsia="仿宋_GB2312"/>
          <w:sz w:val="30"/>
          <w:szCs w:val="30"/>
          <w:lang w:val="en-US" w:eastAsia="zh-CN"/>
        </w:rPr>
        <w:t>审查情况：</w:t>
      </w:r>
    </w:p>
    <w:p>
      <w:pPr>
        <w:rPr>
          <w:rFonts w:hint="eastAsia" w:ascii="仿宋_GB2312" w:eastAsia="仿宋_GB2312"/>
          <w:sz w:val="30"/>
          <w:szCs w:val="30"/>
          <w:lang w:val="en-US" w:eastAsia="zh-CN"/>
        </w:rPr>
      </w:pPr>
    </w:p>
    <w:p>
      <w:pP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领导签字：   </w:t>
      </w:r>
    </w:p>
    <w:p>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音乐学院</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2024年12月6日                </w:t>
      </w:r>
    </w:p>
    <w:p>
      <w:pPr>
        <w:rPr>
          <w:rFonts w:hint="eastAsia" w:ascii="仿宋_GB2312" w:eastAsia="仿宋_GB2312"/>
          <w:sz w:val="30"/>
          <w:szCs w:val="30"/>
          <w:lang w:val="en-US" w:eastAsia="zh-CN"/>
        </w:rPr>
      </w:pPr>
    </w:p>
    <w:p>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w:t>
      </w:r>
    </w:p>
    <w:p>
      <w:pPr>
        <w:rPr>
          <w:rFonts w:hint="eastAsia" w:ascii="仿宋_GB2312" w:eastAsia="仿宋_GB2312"/>
          <w:sz w:val="30"/>
          <w:szCs w:val="30"/>
          <w:lang w:val="en-US" w:eastAsia="zh-CN"/>
        </w:rPr>
      </w:pPr>
    </w:p>
    <w:p>
      <w:pPr>
        <w:rPr>
          <w:rFonts w:hint="default" w:ascii="仿宋_GB2312" w:eastAsia="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ODY4NmE1OWJhYTY4YTY0NjVhNmU4ZWQ5MmVmNTcifQ=="/>
  </w:docVars>
  <w:rsids>
    <w:rsidRoot w:val="037405F4"/>
    <w:rsid w:val="037405F4"/>
    <w:rsid w:val="1DD635BF"/>
    <w:rsid w:val="29F30375"/>
    <w:rsid w:val="2F0459F4"/>
    <w:rsid w:val="3F5078B6"/>
    <w:rsid w:val="422F525A"/>
    <w:rsid w:val="442C5AC2"/>
    <w:rsid w:val="4EAB1444"/>
    <w:rsid w:val="5A0D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2020-11-25T12:25:00Z</dcterms:created>
  <dc:creator>一缕阳光</dc:creator>
  <cp:lastModifiedBy>一缕阳光</cp:lastModifiedBy>
  <dcterms:modified xsi:type="dcterms:W3CDTF">2024-12-04T10:38:40Z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3C4D90924F2949838234642768A74AFE_12</vt:lpwstr>
  </property>
</Properties>
</file>